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Pr="008B31F0" w:rsidRDefault="00CA2D1A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0264AD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</w:t>
      </w:r>
      <w:r w:rsidR="00F43FA8">
        <w:rPr>
          <w:caps/>
        </w:rPr>
        <w:t xml:space="preserve">JURBARKO RAJONO SAVIVALDYBĖS INFRASTRUKTŪROS, SUSISIEKIMO IR INŽINIERINIŲ KOMUNIKACIJŲ NAUJOS STATYBOS, REKONSTRAVIMO IR  rEMONTO, DALYVAUJANT FIZINIAMS IR JURIDINIAMS ASMENIMS, ORGANIZAVIMO </w:t>
      </w:r>
      <w:r w:rsidR="00072ED6">
        <w:rPr>
          <w:caps/>
        </w:rPr>
        <w:t>TVARKOS APRAŠO PATVIRTINIMO“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administrac</w:t>
      </w:r>
      <w:r w:rsidR="001C11E4">
        <w:t xml:space="preserve">ijos </w:t>
      </w:r>
      <w:r w:rsidR="000264AD">
        <w:t xml:space="preserve">infrastruktūros ir turto skyriaus </w:t>
      </w:r>
      <w:r w:rsidR="00F83E69">
        <w:t>vedėjo pavaduotoja-vyriausioji architektė</w:t>
      </w:r>
      <w:r w:rsidR="00F43FA8">
        <w:t xml:space="preserve"> </w:t>
      </w:r>
      <w:r w:rsidR="00F83E69">
        <w:t>Gražina Gadliauskienė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693"/>
        <w:gridCol w:w="1617"/>
        <w:gridCol w:w="2977"/>
        <w:gridCol w:w="846"/>
        <w:gridCol w:w="1528"/>
        <w:gridCol w:w="2135"/>
        <w:gridCol w:w="2617"/>
      </w:tblGrid>
      <w:tr w:rsidR="00B25F92" w:rsidRPr="008B31F0" w:rsidTr="009C05AC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10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nesudaro išskirtinių ar nevienodų sąlygų </w:t>
            </w:r>
            <w:r w:rsidRPr="008B31F0">
              <w:lastRenderedPageBreak/>
              <w:t>subjektams, su kuriais susijęs teisės akto įgyvendinimas</w:t>
            </w:r>
          </w:p>
        </w:tc>
        <w:tc>
          <w:tcPr>
            <w:tcW w:w="3823" w:type="dxa"/>
            <w:gridSpan w:val="2"/>
          </w:tcPr>
          <w:p w:rsidR="00CA2D1A" w:rsidRPr="008B31F0" w:rsidRDefault="006564E3" w:rsidP="00F43FA8">
            <w:pPr>
              <w:jc w:val="both"/>
              <w:rPr>
                <w:b/>
              </w:rPr>
            </w:pPr>
            <w:r>
              <w:lastRenderedPageBreak/>
              <w:t>Projektas</w:t>
            </w:r>
            <w:r w:rsidR="0096417D">
              <w:t xml:space="preserve"> parengtas vadovaujantis Lietuvos Respublikos vietos </w:t>
            </w:r>
            <w:r w:rsidR="0096417D">
              <w:lastRenderedPageBreak/>
              <w:t xml:space="preserve">savivaldos įstatymo </w:t>
            </w:r>
            <w:r w:rsidR="00692DFC">
              <w:t>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072ED6">
              <w:t>3</w:t>
            </w:r>
            <w:r w:rsidR="00F43FA8">
              <w:t>2</w:t>
            </w:r>
            <w:r w:rsidR="0096417D">
              <w:t xml:space="preserve"> </w:t>
            </w:r>
            <w:r w:rsidR="00072ED6">
              <w:t>punktu</w:t>
            </w:r>
            <w:r w:rsidR="00692DFC">
              <w:t>,</w:t>
            </w:r>
            <w:r w:rsidR="0096417D">
              <w:t xml:space="preserve"> </w:t>
            </w:r>
            <w:r w:rsidR="00692DFC">
              <w:t xml:space="preserve"> </w:t>
            </w:r>
            <w:r w:rsidR="00F43FA8">
              <w:t>16 straipsnio 2 dalies 26 punktu</w:t>
            </w:r>
            <w:r w:rsidR="00363E31">
              <w:t xml:space="preserve"> ir 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2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23" w:type="dxa"/>
            <w:gridSpan w:val="2"/>
          </w:tcPr>
          <w:p w:rsidR="00EA30AA" w:rsidRDefault="00EA30AA" w:rsidP="00EA30AA">
            <w:pPr>
              <w:tabs>
                <w:tab w:val="left" w:pos="1134"/>
              </w:tabs>
              <w:jc w:val="both"/>
            </w:pPr>
            <w:r>
              <w:t xml:space="preserve">Neaktualu. </w:t>
            </w:r>
            <w:r w:rsidR="00487B11">
              <w:t>Aprašas</w:t>
            </w:r>
            <w:r>
              <w:t xml:space="preserve"> nu</w:t>
            </w:r>
            <w:r w:rsidR="00C83AC3">
              <w:t xml:space="preserve">mato </w:t>
            </w:r>
            <w:r w:rsidR="00363E31">
              <w:t xml:space="preserve">paraiškos teikimo ir sprendimo priėmimo dėl </w:t>
            </w:r>
            <w:r w:rsidR="00F43FA8">
              <w:t>infrastruktūros, susisiekimo ir inžinierinių komunikacijų naujos statybos, rekonstravimo ir remonto atlikimo</w:t>
            </w:r>
            <w:r>
              <w:t>,</w:t>
            </w:r>
            <w:r w:rsidR="00AC1956">
              <w:t xml:space="preserve">taip pat Sutarties sudarymo ir vykdymo tvarką (Aprašo 2 ir 3 priedai), </w:t>
            </w:r>
            <w:r w:rsidR="00EE72CF">
              <w:t xml:space="preserve"> </w:t>
            </w:r>
            <w:r>
              <w:t>tačiau nenustato ir neturi nustatyti sprendimų dėl teisių suteikimo, apribojimų nustatymo, san</w:t>
            </w:r>
            <w:r w:rsidR="001B76A9">
              <w:t>kcijų taikymo ir pan.</w:t>
            </w:r>
          </w:p>
          <w:p w:rsidR="00CA2D1A" w:rsidRPr="008B31F0" w:rsidRDefault="00CA2D1A" w:rsidP="00363E31">
            <w:pPr>
              <w:tabs>
                <w:tab w:val="left" w:pos="1134"/>
              </w:tabs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projekte nustatyti subjekto įgaliojimai (teisės) atitinka subjekto atliekamas </w:t>
            </w:r>
            <w:r w:rsidRPr="008B31F0">
              <w:lastRenderedPageBreak/>
              <w:t>funkcijas (pareigas)</w:t>
            </w:r>
          </w:p>
        </w:tc>
        <w:tc>
          <w:tcPr>
            <w:tcW w:w="382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lastRenderedPageBreak/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23" w:type="dxa"/>
            <w:gridSpan w:val="2"/>
          </w:tcPr>
          <w:p w:rsidR="00CA2D1A" w:rsidRPr="008B31F0" w:rsidRDefault="00363E31" w:rsidP="002150BA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23" w:type="dxa"/>
            <w:gridSpan w:val="2"/>
          </w:tcPr>
          <w:p w:rsidR="00CA2D1A" w:rsidRPr="008B31F0" w:rsidRDefault="009D51A8" w:rsidP="0045567E">
            <w:pPr>
              <w:tabs>
                <w:tab w:val="left" w:pos="1134"/>
              </w:tabs>
              <w:jc w:val="both"/>
            </w:pPr>
            <w:r>
              <w:t>Punktas netaikomas, nes išimtys nenumatytos.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23" w:type="dxa"/>
            <w:gridSpan w:val="2"/>
          </w:tcPr>
          <w:p w:rsidR="00CA2D1A" w:rsidRPr="008B31F0" w:rsidRDefault="009D51A8" w:rsidP="002D11B9">
            <w:pPr>
              <w:jc w:val="both"/>
            </w:pPr>
            <w:r>
              <w:t>Aprašo 10 punkte numatyta, kad savivaldybės administracijos direktorius priima sprendimą dėl paraiškos įtraukimo į planuojamų naujai statyti, rekonstruoti ir remontuoti objektų sąrašą. Apie priimtą sprendimą dėl pateiktos paraiškos Pareiškėjai informuojami raštu.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23" w:type="dxa"/>
            <w:gridSpan w:val="2"/>
          </w:tcPr>
          <w:p w:rsidR="00CA2D1A" w:rsidRPr="00452398" w:rsidRDefault="001A426A" w:rsidP="000C28C0">
            <w:pPr>
              <w:jc w:val="both"/>
            </w:pPr>
            <w:r>
              <w:t>Neaktualu. Sprendimų dėl mažareikšmiškumo priėmimo tvarka nėra ir neturi būti nustatyta.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Jeigu pagal numatomą reguliavimą sprendimus priima kolegialus subjektas, teisės akto projekte nustatyta kolegialaus sprendimus priimančio </w:t>
            </w:r>
            <w:r w:rsidRPr="008B31F0">
              <w:lastRenderedPageBreak/>
              <w:t>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23" w:type="dxa"/>
            <w:gridSpan w:val="2"/>
          </w:tcPr>
          <w:p w:rsidR="00562593" w:rsidRPr="00562593" w:rsidRDefault="00FC2D55" w:rsidP="003362C1">
            <w:pPr>
              <w:jc w:val="both"/>
            </w:pPr>
            <w:r>
              <w:lastRenderedPageBreak/>
              <w:t xml:space="preserve"> Aprašo </w:t>
            </w:r>
            <w:r w:rsidR="003362C1">
              <w:t>8</w:t>
            </w:r>
            <w:r w:rsidR="00DA365E">
              <w:t xml:space="preserve"> </w:t>
            </w:r>
            <w:r>
              <w:t xml:space="preserve">punktas nustato, kad </w:t>
            </w:r>
            <w:r w:rsidR="003362C1">
              <w:t xml:space="preserve">paraiškoms nagrinėti ir vertinti Savivaldybės administracijos direktoriaus įsakymu sudaroma komisija iš 5 (penkių) asmenų. </w:t>
            </w:r>
            <w:r w:rsidR="003362C1">
              <w:lastRenderedPageBreak/>
              <w:t>Komisija gavusi  paraišką, ją išnagrinėja, ir ne vėliau kaip per 20 darbo dienų teikia Savivaldybės administracijos direktoriui išvadą dėl paraiškos įtraukimo į planuojamų naujai statyti, rekonstruoti ir remontuoti objektų sąrašą.</w:t>
            </w:r>
          </w:p>
        </w:tc>
        <w:tc>
          <w:tcPr>
            <w:tcW w:w="3663" w:type="dxa"/>
            <w:gridSpan w:val="2"/>
          </w:tcPr>
          <w:p w:rsidR="00CA2D1A" w:rsidRPr="008B31F0" w:rsidRDefault="00562593" w:rsidP="004F3E3B">
            <w:r>
              <w:lastRenderedPageBreak/>
              <w:t xml:space="preserve"> </w:t>
            </w: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10.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</w:t>
            </w:r>
            <w:r w:rsidRPr="008B31F0">
              <w:lastRenderedPageBreak/>
              <w:t xml:space="preserve">tvarka 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3362C1">
            <w:pPr>
              <w:jc w:val="both"/>
            </w:pPr>
            <w:r>
              <w:lastRenderedPageBreak/>
              <w:t xml:space="preserve">Be pastabų. Administracinės procedūros privalomumą nustato Vietos savivaldos įstatymo </w:t>
            </w:r>
            <w:r w:rsidR="004414B8">
              <w:t>6</w:t>
            </w:r>
            <w:r>
              <w:t xml:space="preserve"> straipsnio </w:t>
            </w:r>
            <w:r w:rsidR="003362C1">
              <w:t>32 punktas.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823" w:type="dxa"/>
            <w:gridSpan w:val="2"/>
          </w:tcPr>
          <w:p w:rsidR="00801E5E" w:rsidRDefault="003362C1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Aprašo 13 punkte numatyta, kad pareiškėjas, kurio paraiška įtraukta į Sąrašą, turi ne vėliau kaip per 3 mėnesius nuo jo informavimo apie paraiškos tinkamumą momento pasirašyti su Savivaldybės administracija sutartį dėl Infrastruktūros įrengimo. Per 3 mėn. nepasirašius Sutarties, paraiška išbraukiama iš planuojamų naujai statyti, rekonstruoti ir remontuoti objektų sąrašo be atskiro įspėjimo.</w:t>
            </w:r>
            <w:r w:rsidR="00213674">
              <w:t xml:space="preserve"> Taip pat konkretūs terminai bei atsakomybė už jų nesilaikymą yra numatyta  ir Infrastruktūros, susisiekimo ir inžinierinių komunikacijų naujos statybos, rekonstravimo ir remonto darbų sutartyje.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nustato </w:t>
            </w:r>
            <w:r w:rsidRPr="008B31F0">
              <w:lastRenderedPageBreak/>
              <w:t>motyvuotas terminų sustabdymo ir pratęsimo galimybes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5570D1">
            <w:r>
              <w:lastRenderedPageBreak/>
              <w:t xml:space="preserve">Neaktualu. Terminų sustabdymo ir </w:t>
            </w:r>
            <w:r>
              <w:lastRenderedPageBreak/>
              <w:t>pratęsimo galimybės nėra ir neturi būti nustatytos.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lastRenderedPageBreak/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23" w:type="dxa"/>
            <w:gridSpan w:val="2"/>
          </w:tcPr>
          <w:p w:rsidR="00CA2D1A" w:rsidRPr="008B31F0" w:rsidRDefault="003362C1" w:rsidP="00213674">
            <w:pPr>
              <w:jc w:val="both"/>
              <w:rPr>
                <w:b/>
              </w:rPr>
            </w:pPr>
            <w:r>
              <w:t>Aprašo 12 punkte numatyta, kad planuojamų naujai statyti, reko</w:t>
            </w:r>
            <w:r w:rsidR="00213674">
              <w:t>n</w:t>
            </w:r>
            <w:r>
              <w:t>struoti</w:t>
            </w:r>
            <w:r w:rsidR="00B25F92" w:rsidRPr="00B25F92">
              <w:rPr>
                <w:bCs/>
                <w:sz w:val="22"/>
                <w:szCs w:val="22"/>
              </w:rPr>
              <w:t xml:space="preserve"> </w:t>
            </w:r>
            <w:r w:rsidR="00213674">
              <w:rPr>
                <w:bCs/>
                <w:sz w:val="22"/>
                <w:szCs w:val="22"/>
              </w:rPr>
              <w:t>ir remontuoti objektų sąrašas su fiziniais ir (ar) juridiniais asmenimis viešai skelbiamas, atnaujinamas Savivaldybės interneto svetainėje.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58061E">
            <w:r>
              <w:t>Neaktualu. Teisės akto projektas nenustato kontrolės (priežiūros) procedūros ir aiškių jos atlikimo kriterijų, tačiau tai numato</w:t>
            </w:r>
            <w:r w:rsidR="0058061E">
              <w:t xml:space="preserve"> įstatymai bei</w:t>
            </w:r>
            <w:r>
              <w:t xml:space="preserve"> kontrolę</w:t>
            </w:r>
            <w:r w:rsidR="00B574DD">
              <w:t xml:space="preserve"> </w:t>
            </w:r>
            <w:r>
              <w:t>(priežiūra) vykdančių institucijų leidžiam</w:t>
            </w:r>
            <w:r w:rsidR="0058061E">
              <w:t>i</w:t>
            </w:r>
            <w:r>
              <w:t xml:space="preserve"> teisės akt</w:t>
            </w:r>
            <w:r w:rsidR="0058061E">
              <w:t>ai</w:t>
            </w:r>
            <w:r>
              <w:t>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B574DD">
            <w:r>
              <w:t>Neaktualu</w:t>
            </w:r>
            <w:r w:rsidR="00E51903">
              <w:t>.</w:t>
            </w:r>
            <w:r w:rsidR="00186947">
              <w:t xml:space="preserve"> </w:t>
            </w:r>
            <w:r w:rsidR="0058061E">
              <w:t>Tai numato kontrolę ir priežiūrą vykdančių institucijų leidžiami teisės aktai.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23" w:type="dxa"/>
            <w:gridSpan w:val="2"/>
          </w:tcPr>
          <w:p w:rsidR="00CA2D1A" w:rsidRPr="00657693" w:rsidRDefault="00801E5E" w:rsidP="0058061E">
            <w:pPr>
              <w:keepNext/>
              <w:jc w:val="both"/>
            </w:pPr>
            <w:r>
              <w:t>Neaktualu. Atsakomybę už šio teisės akto projekto nuostatų nesilaikymą numato kiti teisės aktai</w:t>
            </w:r>
            <w:r w:rsidR="007324A6">
              <w:t xml:space="preserve"> (</w:t>
            </w:r>
            <w:r>
              <w:t xml:space="preserve"> pvz., </w:t>
            </w:r>
            <w:r w:rsidR="007324A6">
              <w:t xml:space="preserve">CK, DK, Vietos savivaldos įstatymas ir kt.). </w:t>
            </w:r>
          </w:p>
        </w:tc>
        <w:tc>
          <w:tcPr>
            <w:tcW w:w="3663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tiesioginis rengėjas: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F83E69" w:rsidRDefault="0024404F" w:rsidP="00F83E69">
            <w:r>
              <w:t xml:space="preserve">Infrastruktūros ir turto skyriaus </w:t>
            </w:r>
            <w:r w:rsidR="00F83E69">
              <w:t>vedėjo pavaduotoja-vyriausioji architektė</w:t>
            </w:r>
          </w:p>
          <w:p w:rsidR="00F83E69" w:rsidRPr="008B31F0" w:rsidRDefault="00F83E69" w:rsidP="00F83E69">
            <w:r>
              <w:t>Gražina Gadliauskienė</w:t>
            </w:r>
          </w:p>
          <w:p w:rsidR="004414B8" w:rsidRPr="008B31F0" w:rsidRDefault="004414B8" w:rsidP="004414B8"/>
        </w:tc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vertintojas: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bookmarkStart w:id="0" w:name="_GoBack"/>
            <w:bookmarkEnd w:id="0"/>
            <w:r w:rsidR="002A279A">
              <w:t xml:space="preserve"> 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     (data)</w:t>
            </w:r>
          </w:p>
        </w:tc>
      </w:tr>
    </w:tbl>
    <w:p w:rsidR="00A704A7" w:rsidRDefault="007F609F" w:rsidP="009C05AC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9F" w:rsidRDefault="007F609F" w:rsidP="00CA2D1A">
      <w:r>
        <w:separator/>
      </w:r>
    </w:p>
  </w:endnote>
  <w:endnote w:type="continuationSeparator" w:id="0">
    <w:p w:rsidR="007F609F" w:rsidRDefault="007F609F" w:rsidP="00CA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9F" w:rsidRDefault="007F609F" w:rsidP="00CA2D1A">
      <w:r>
        <w:separator/>
      </w:r>
    </w:p>
  </w:footnote>
  <w:footnote w:type="continuationSeparator" w:id="0">
    <w:p w:rsidR="007F609F" w:rsidRDefault="007F609F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1A"/>
    <w:rsid w:val="00000651"/>
    <w:rsid w:val="00024033"/>
    <w:rsid w:val="000264AD"/>
    <w:rsid w:val="00072ED6"/>
    <w:rsid w:val="00097CE3"/>
    <w:rsid w:val="000B1A76"/>
    <w:rsid w:val="000B3861"/>
    <w:rsid w:val="000C28C0"/>
    <w:rsid w:val="000D1EE0"/>
    <w:rsid w:val="000D4AB9"/>
    <w:rsid w:val="000F25F4"/>
    <w:rsid w:val="00130AEA"/>
    <w:rsid w:val="001631BB"/>
    <w:rsid w:val="00182B82"/>
    <w:rsid w:val="00186947"/>
    <w:rsid w:val="00192DC6"/>
    <w:rsid w:val="001A426A"/>
    <w:rsid w:val="001B0CD9"/>
    <w:rsid w:val="001B76A9"/>
    <w:rsid w:val="001C11E4"/>
    <w:rsid w:val="001D6852"/>
    <w:rsid w:val="00213674"/>
    <w:rsid w:val="002150BA"/>
    <w:rsid w:val="002333AA"/>
    <w:rsid w:val="0024404F"/>
    <w:rsid w:val="00253B7F"/>
    <w:rsid w:val="00266EBA"/>
    <w:rsid w:val="00267041"/>
    <w:rsid w:val="00283021"/>
    <w:rsid w:val="002947A3"/>
    <w:rsid w:val="002A279A"/>
    <w:rsid w:val="002A2B67"/>
    <w:rsid w:val="002B7544"/>
    <w:rsid w:val="002C28CA"/>
    <w:rsid w:val="002D11B9"/>
    <w:rsid w:val="003362C1"/>
    <w:rsid w:val="00363E31"/>
    <w:rsid w:val="00394E85"/>
    <w:rsid w:val="003D55ED"/>
    <w:rsid w:val="003E23A0"/>
    <w:rsid w:val="00414068"/>
    <w:rsid w:val="004255FA"/>
    <w:rsid w:val="00440225"/>
    <w:rsid w:val="004414B8"/>
    <w:rsid w:val="00443FA4"/>
    <w:rsid w:val="00452398"/>
    <w:rsid w:val="0045567E"/>
    <w:rsid w:val="00457DC6"/>
    <w:rsid w:val="004807FC"/>
    <w:rsid w:val="00487B11"/>
    <w:rsid w:val="0049048A"/>
    <w:rsid w:val="004B649C"/>
    <w:rsid w:val="004D45A8"/>
    <w:rsid w:val="004D734E"/>
    <w:rsid w:val="005370A5"/>
    <w:rsid w:val="00537A5A"/>
    <w:rsid w:val="005570D1"/>
    <w:rsid w:val="00562593"/>
    <w:rsid w:val="0057107A"/>
    <w:rsid w:val="00572ABE"/>
    <w:rsid w:val="0058061E"/>
    <w:rsid w:val="005931EB"/>
    <w:rsid w:val="005B2B38"/>
    <w:rsid w:val="005C2714"/>
    <w:rsid w:val="005F32C3"/>
    <w:rsid w:val="006044CB"/>
    <w:rsid w:val="0064282B"/>
    <w:rsid w:val="006564E3"/>
    <w:rsid w:val="00657693"/>
    <w:rsid w:val="00660809"/>
    <w:rsid w:val="00660BDD"/>
    <w:rsid w:val="006705D6"/>
    <w:rsid w:val="00674A2D"/>
    <w:rsid w:val="00692DFC"/>
    <w:rsid w:val="006940E1"/>
    <w:rsid w:val="006A0C43"/>
    <w:rsid w:val="006E7D64"/>
    <w:rsid w:val="00730A97"/>
    <w:rsid w:val="007324A6"/>
    <w:rsid w:val="00734E3C"/>
    <w:rsid w:val="00764E6D"/>
    <w:rsid w:val="0077008A"/>
    <w:rsid w:val="0077114F"/>
    <w:rsid w:val="00790917"/>
    <w:rsid w:val="00795C33"/>
    <w:rsid w:val="007D5C08"/>
    <w:rsid w:val="007F609F"/>
    <w:rsid w:val="00801E5E"/>
    <w:rsid w:val="00805D48"/>
    <w:rsid w:val="00835872"/>
    <w:rsid w:val="00836B59"/>
    <w:rsid w:val="0085333F"/>
    <w:rsid w:val="00867C7E"/>
    <w:rsid w:val="008E759F"/>
    <w:rsid w:val="008F2EE0"/>
    <w:rsid w:val="00932336"/>
    <w:rsid w:val="0096417D"/>
    <w:rsid w:val="009C05AC"/>
    <w:rsid w:val="009D16C2"/>
    <w:rsid w:val="009D51A8"/>
    <w:rsid w:val="00A14CA1"/>
    <w:rsid w:val="00A419D8"/>
    <w:rsid w:val="00A53563"/>
    <w:rsid w:val="00A9468F"/>
    <w:rsid w:val="00AC1956"/>
    <w:rsid w:val="00AF2528"/>
    <w:rsid w:val="00AF4B5F"/>
    <w:rsid w:val="00B020CB"/>
    <w:rsid w:val="00B24903"/>
    <w:rsid w:val="00B25F92"/>
    <w:rsid w:val="00B45616"/>
    <w:rsid w:val="00B574DD"/>
    <w:rsid w:val="00B81316"/>
    <w:rsid w:val="00BE29A3"/>
    <w:rsid w:val="00C00EE2"/>
    <w:rsid w:val="00C27083"/>
    <w:rsid w:val="00C418DF"/>
    <w:rsid w:val="00C53405"/>
    <w:rsid w:val="00C8122C"/>
    <w:rsid w:val="00C83AC3"/>
    <w:rsid w:val="00CA2D1A"/>
    <w:rsid w:val="00CD18E7"/>
    <w:rsid w:val="00CD20D3"/>
    <w:rsid w:val="00D0344C"/>
    <w:rsid w:val="00D64245"/>
    <w:rsid w:val="00D7212D"/>
    <w:rsid w:val="00D726CD"/>
    <w:rsid w:val="00DA365E"/>
    <w:rsid w:val="00DA79A9"/>
    <w:rsid w:val="00DE5B7A"/>
    <w:rsid w:val="00E0316F"/>
    <w:rsid w:val="00E255EF"/>
    <w:rsid w:val="00E32AB5"/>
    <w:rsid w:val="00E45390"/>
    <w:rsid w:val="00E51903"/>
    <w:rsid w:val="00E8778D"/>
    <w:rsid w:val="00EA30AA"/>
    <w:rsid w:val="00EA7E86"/>
    <w:rsid w:val="00EE72CF"/>
    <w:rsid w:val="00F11C8A"/>
    <w:rsid w:val="00F36C55"/>
    <w:rsid w:val="00F43FA8"/>
    <w:rsid w:val="00F548D0"/>
    <w:rsid w:val="00F62C3C"/>
    <w:rsid w:val="00F719ED"/>
    <w:rsid w:val="00F83E69"/>
    <w:rsid w:val="00FB09AB"/>
    <w:rsid w:val="00FB5EBD"/>
    <w:rsid w:val="00FC2D55"/>
    <w:rsid w:val="00FC39FD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Metrikacijos sk.</cp:lastModifiedBy>
  <cp:revision>5</cp:revision>
  <cp:lastPrinted>2014-12-18T07:09:00Z</cp:lastPrinted>
  <dcterms:created xsi:type="dcterms:W3CDTF">2016-09-20T05:31:00Z</dcterms:created>
  <dcterms:modified xsi:type="dcterms:W3CDTF">2016-09-20T10:48:00Z</dcterms:modified>
</cp:coreProperties>
</file>